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19D" w:rsidRPr="00434D38" w:rsidRDefault="00D40460" w:rsidP="000A219D">
      <w:pPr>
        <w:widowControl w:val="0"/>
        <w:spacing w:line="280" w:lineRule="exact"/>
        <w:jc w:val="both"/>
        <w:rPr>
          <w:rFonts w:ascii="Arial" w:hAnsi="Arial" w:cs="Arial"/>
          <w:bCs/>
          <w:i/>
          <w:color w:val="auto"/>
          <w:w w:val="90"/>
          <w:szCs w:val="24"/>
        </w:rPr>
      </w:pPr>
      <w:bookmarkStart w:id="0" w:name="_Hlk513466857"/>
      <w:r>
        <w:rPr>
          <w:rFonts w:ascii="Arial" w:hAnsi="Arial" w:cs="Arial"/>
          <w:b/>
          <w:bCs/>
          <w:caps/>
          <w:color w:val="auto"/>
          <w:spacing w:val="48"/>
          <w:w w:val="90"/>
          <w:sz w:val="32"/>
          <w:szCs w:val="24"/>
        </w:rPr>
        <w:t xml:space="preserve">subject line: </w:t>
      </w:r>
      <w:r w:rsidR="000A219D" w:rsidRPr="00D5420E">
        <w:rPr>
          <w:rFonts w:ascii="Arial" w:hAnsi="Arial" w:cs="Arial"/>
          <w:b/>
          <w:bCs/>
          <w:caps/>
          <w:color w:val="auto"/>
          <w:spacing w:val="48"/>
          <w:w w:val="90"/>
          <w:sz w:val="32"/>
          <w:szCs w:val="24"/>
        </w:rPr>
        <w:t xml:space="preserve">How to know when it's time to move up to another </w:t>
      </w:r>
      <w:proofErr w:type="gramStart"/>
      <w:r w:rsidR="000A219D" w:rsidRPr="00D5420E">
        <w:rPr>
          <w:rFonts w:ascii="Arial" w:hAnsi="Arial" w:cs="Arial"/>
          <w:b/>
          <w:bCs/>
          <w:caps/>
          <w:color w:val="auto"/>
          <w:spacing w:val="48"/>
          <w:w w:val="90"/>
          <w:sz w:val="32"/>
          <w:szCs w:val="24"/>
        </w:rPr>
        <w:t>home, or</w:t>
      </w:r>
      <w:proofErr w:type="gramEnd"/>
      <w:r w:rsidR="000A219D" w:rsidRPr="00D5420E">
        <w:rPr>
          <w:rFonts w:ascii="Arial" w:hAnsi="Arial" w:cs="Arial"/>
          <w:b/>
          <w:bCs/>
          <w:caps/>
          <w:color w:val="auto"/>
          <w:spacing w:val="48"/>
          <w:w w:val="90"/>
          <w:sz w:val="32"/>
          <w:szCs w:val="24"/>
        </w:rPr>
        <w:t xml:space="preserve"> stay and improve your current home</w:t>
      </w:r>
      <w:bookmarkEnd w:id="0"/>
      <w:r w:rsidR="000A219D" w:rsidRPr="00D5420E">
        <w:rPr>
          <w:rFonts w:ascii="Arial" w:hAnsi="Arial" w:cs="Arial"/>
          <w:b/>
          <w:bCs/>
          <w:caps/>
          <w:color w:val="auto"/>
          <w:spacing w:val="48"/>
          <w:w w:val="90"/>
          <w:sz w:val="32"/>
          <w:szCs w:val="24"/>
        </w:rPr>
        <w:t>.</w:t>
      </w:r>
    </w:p>
    <w:p w:rsidR="001521BF" w:rsidRDefault="001521BF"/>
    <w:p w:rsidR="000A219D" w:rsidRDefault="000A219D" w:rsidP="000A219D">
      <w:pPr>
        <w:widowControl w:val="0"/>
        <w:spacing w:line="220" w:lineRule="exact"/>
        <w:jc w:val="both"/>
        <w:rPr>
          <w:rFonts w:ascii="Arial" w:hAnsi="Arial" w:cs="Arial"/>
          <w:color w:val="auto"/>
        </w:rPr>
      </w:pPr>
    </w:p>
    <w:p w:rsidR="000A219D" w:rsidRDefault="000A219D" w:rsidP="000A219D">
      <w:pPr>
        <w:widowControl w:val="0"/>
        <w:spacing w:line="220" w:lineRule="exact"/>
        <w:jc w:val="both"/>
        <w:rPr>
          <w:rFonts w:ascii="Arial" w:hAnsi="Arial" w:cs="Arial"/>
          <w:color w:val="auto"/>
        </w:rPr>
      </w:pPr>
      <w:bookmarkStart w:id="1" w:name="_Hlk513466872"/>
      <w:r w:rsidRPr="00C5414B">
        <w:rPr>
          <w:rFonts w:ascii="Arial" w:hAnsi="Arial" w:cs="Arial"/>
          <w:color w:val="auto"/>
        </w:rPr>
        <w:t>In recent years more than ten million</w:t>
      </w:r>
      <w:r w:rsidRPr="000A219D">
        <w:rPr>
          <w:rFonts w:ascii="Arial" w:hAnsi="Arial" w:cs="Arial"/>
          <w:color w:val="auto"/>
        </w:rPr>
        <w:t xml:space="preserve"> </w:t>
      </w:r>
      <w:r w:rsidRPr="00C5414B">
        <w:rPr>
          <w:rFonts w:ascii="Arial" w:hAnsi="Arial" w:cs="Arial"/>
          <w:color w:val="auto"/>
        </w:rPr>
        <w:t>plus North Americans buy or sell a home.</w:t>
      </w:r>
    </w:p>
    <w:p w:rsidR="000A219D" w:rsidRDefault="000A219D" w:rsidP="000A219D">
      <w:pPr>
        <w:widowControl w:val="0"/>
        <w:spacing w:line="220" w:lineRule="exact"/>
        <w:jc w:val="both"/>
        <w:rPr>
          <w:rFonts w:ascii="Arial" w:hAnsi="Arial" w:cs="Arial"/>
          <w:color w:val="auto"/>
        </w:rPr>
      </w:pPr>
    </w:p>
    <w:p w:rsidR="000A219D" w:rsidRDefault="000A219D" w:rsidP="000A219D">
      <w:pPr>
        <w:widowControl w:val="0"/>
        <w:spacing w:line="220" w:lineRule="exact"/>
        <w:jc w:val="both"/>
        <w:rPr>
          <w:rFonts w:ascii="Arial" w:hAnsi="Arial" w:cs="Arial"/>
          <w:color w:val="auto"/>
        </w:rPr>
      </w:pPr>
      <w:r w:rsidRPr="00C5414B">
        <w:rPr>
          <w:rFonts w:ascii="Arial" w:hAnsi="Arial" w:cs="Arial"/>
          <w:color w:val="auto"/>
        </w:rPr>
        <w:t>Of that ten million number a significant percentage</w:t>
      </w:r>
      <w:r>
        <w:rPr>
          <w:rFonts w:ascii="Arial" w:hAnsi="Arial" w:cs="Arial"/>
          <w:color w:val="auto"/>
        </w:rPr>
        <w:t xml:space="preserve"> </w:t>
      </w:r>
      <w:r w:rsidRPr="00C5414B">
        <w:rPr>
          <w:rFonts w:ascii="Arial" w:hAnsi="Arial" w:cs="Arial"/>
          <w:color w:val="auto"/>
        </w:rPr>
        <w:t>of individuals and families had to first resolve</w:t>
      </w:r>
      <w:r>
        <w:rPr>
          <w:rFonts w:ascii="Arial" w:hAnsi="Arial" w:cs="Arial"/>
          <w:color w:val="auto"/>
        </w:rPr>
        <w:t xml:space="preserve"> </w:t>
      </w:r>
      <w:r w:rsidRPr="00C5414B">
        <w:rPr>
          <w:rFonts w:ascii="Arial" w:hAnsi="Arial" w:cs="Arial"/>
          <w:color w:val="auto"/>
        </w:rPr>
        <w:t>the</w:t>
      </w:r>
      <w:r w:rsidRPr="000A219D">
        <w:rPr>
          <w:rFonts w:ascii="Arial" w:hAnsi="Arial" w:cs="Arial"/>
          <w:color w:val="auto"/>
        </w:rPr>
        <w:t xml:space="preserve"> </w:t>
      </w:r>
      <w:r>
        <w:rPr>
          <w:rFonts w:ascii="Arial" w:hAnsi="Arial" w:cs="Arial"/>
          <w:color w:val="auto"/>
        </w:rPr>
        <w:t>following questions:</w:t>
      </w:r>
    </w:p>
    <w:p w:rsidR="000A219D" w:rsidRDefault="000A219D" w:rsidP="000A219D">
      <w:pPr>
        <w:widowControl w:val="0"/>
        <w:spacing w:line="220" w:lineRule="exact"/>
        <w:jc w:val="both"/>
        <w:rPr>
          <w:rFonts w:ascii="Arial" w:hAnsi="Arial" w:cs="Arial"/>
          <w:color w:val="auto"/>
        </w:rPr>
      </w:pPr>
    </w:p>
    <w:p w:rsidR="000A219D" w:rsidRDefault="000A219D" w:rsidP="000A219D">
      <w:pPr>
        <w:widowControl w:val="0"/>
        <w:spacing w:line="220" w:lineRule="exact"/>
        <w:jc w:val="both"/>
        <w:rPr>
          <w:rFonts w:ascii="Arial" w:hAnsi="Arial" w:cs="Arial"/>
          <w:color w:val="auto"/>
        </w:rPr>
      </w:pPr>
      <w:r w:rsidRPr="00C5414B">
        <w:rPr>
          <w:rFonts w:ascii="Arial" w:hAnsi="Arial" w:cs="Arial"/>
          <w:color w:val="auto"/>
        </w:rPr>
        <w:t>Would we better off financially or in terms of our preferred lifestyle by staying put and making home improvements or should we save ourselves the stress and struggles associated with a ‎home improvement project and buy another home?</w:t>
      </w:r>
    </w:p>
    <w:p w:rsidR="000A219D" w:rsidRDefault="000A219D" w:rsidP="000A219D">
      <w:pPr>
        <w:widowControl w:val="0"/>
        <w:spacing w:line="220" w:lineRule="exact"/>
        <w:jc w:val="both"/>
        <w:rPr>
          <w:rFonts w:ascii="Arial" w:hAnsi="Arial" w:cs="Arial"/>
          <w:color w:val="auto"/>
        </w:rPr>
      </w:pPr>
    </w:p>
    <w:p w:rsidR="000A219D" w:rsidRPr="00C5414B" w:rsidRDefault="000A219D" w:rsidP="000A219D">
      <w:pPr>
        <w:widowControl w:val="0"/>
        <w:spacing w:line="220" w:lineRule="exact"/>
        <w:jc w:val="both"/>
        <w:rPr>
          <w:rFonts w:ascii="Arial" w:hAnsi="Arial" w:cs="Arial"/>
          <w:b/>
          <w:color w:val="auto"/>
        </w:rPr>
      </w:pPr>
      <w:r>
        <w:rPr>
          <w:rFonts w:ascii="Arial" w:hAnsi="Arial" w:cs="Arial"/>
          <w:b/>
          <w:color w:val="auto"/>
        </w:rPr>
        <w:t>First Step:</w:t>
      </w:r>
    </w:p>
    <w:p w:rsidR="000A219D" w:rsidRPr="00C5414B" w:rsidRDefault="000A219D" w:rsidP="000A219D">
      <w:pPr>
        <w:widowControl w:val="0"/>
        <w:spacing w:line="220" w:lineRule="exact"/>
        <w:jc w:val="both"/>
        <w:rPr>
          <w:rFonts w:ascii="Arial" w:hAnsi="Arial" w:cs="Arial"/>
          <w:color w:val="auto"/>
        </w:rPr>
      </w:pPr>
      <w:r w:rsidRPr="00C5414B">
        <w:rPr>
          <w:rFonts w:ascii="Arial" w:hAnsi="Arial" w:cs="Arial"/>
          <w:color w:val="auto"/>
        </w:rPr>
        <w:t>Determine the current price of your home.</w:t>
      </w:r>
    </w:p>
    <w:p w:rsidR="000A219D" w:rsidRPr="00C5414B" w:rsidRDefault="000A219D" w:rsidP="000A219D">
      <w:pPr>
        <w:widowControl w:val="0"/>
        <w:spacing w:line="220" w:lineRule="exact"/>
        <w:jc w:val="both"/>
        <w:rPr>
          <w:rFonts w:ascii="Arial" w:hAnsi="Arial" w:cs="Arial"/>
          <w:color w:val="auto"/>
        </w:rPr>
      </w:pPr>
    </w:p>
    <w:p w:rsidR="000A219D" w:rsidRPr="00C5414B" w:rsidRDefault="000A219D" w:rsidP="000A219D">
      <w:pPr>
        <w:widowControl w:val="0"/>
        <w:spacing w:line="220" w:lineRule="exact"/>
        <w:jc w:val="both"/>
        <w:rPr>
          <w:rFonts w:ascii="Arial" w:hAnsi="Arial" w:cs="Arial"/>
          <w:b/>
          <w:color w:val="auto"/>
        </w:rPr>
      </w:pPr>
      <w:r>
        <w:rPr>
          <w:rFonts w:ascii="Arial" w:hAnsi="Arial" w:cs="Arial"/>
          <w:b/>
          <w:color w:val="auto"/>
        </w:rPr>
        <w:t xml:space="preserve">Second Step: </w:t>
      </w:r>
    </w:p>
    <w:p w:rsidR="000A219D" w:rsidRDefault="000A219D" w:rsidP="000A219D">
      <w:pPr>
        <w:widowControl w:val="0"/>
        <w:spacing w:line="220" w:lineRule="exact"/>
        <w:jc w:val="both"/>
        <w:rPr>
          <w:rFonts w:ascii="Arial" w:hAnsi="Arial" w:cs="Arial"/>
          <w:color w:val="auto"/>
        </w:rPr>
      </w:pPr>
      <w:r w:rsidRPr="00C5414B">
        <w:rPr>
          <w:rFonts w:ascii="Arial" w:hAnsi="Arial" w:cs="Arial"/>
          <w:color w:val="auto"/>
        </w:rPr>
        <w:t xml:space="preserve">Determine what new features and/or improvements you desire in your present home. </w:t>
      </w:r>
    </w:p>
    <w:p w:rsidR="000A219D" w:rsidRDefault="000A219D" w:rsidP="000A219D">
      <w:pPr>
        <w:widowControl w:val="0"/>
        <w:spacing w:line="220" w:lineRule="exact"/>
        <w:jc w:val="both"/>
        <w:rPr>
          <w:rFonts w:ascii="Arial" w:hAnsi="Arial" w:cs="Arial"/>
          <w:color w:val="auto"/>
        </w:rPr>
      </w:pPr>
    </w:p>
    <w:p w:rsidR="000A219D" w:rsidRPr="0060782C" w:rsidRDefault="000A219D" w:rsidP="000A219D">
      <w:pPr>
        <w:widowControl w:val="0"/>
        <w:spacing w:line="220" w:lineRule="exact"/>
        <w:jc w:val="both"/>
        <w:rPr>
          <w:rFonts w:ascii="Arial" w:hAnsi="Arial" w:cs="Arial"/>
          <w:b/>
          <w:color w:val="auto"/>
        </w:rPr>
      </w:pPr>
      <w:r w:rsidRPr="0060782C">
        <w:rPr>
          <w:rFonts w:ascii="Arial" w:hAnsi="Arial" w:cs="Arial"/>
          <w:b/>
          <w:color w:val="auto"/>
        </w:rPr>
        <w:t>Third Step:</w:t>
      </w:r>
    </w:p>
    <w:p w:rsidR="000A219D" w:rsidRPr="00C5414B" w:rsidRDefault="000A219D" w:rsidP="000A219D">
      <w:pPr>
        <w:widowControl w:val="0"/>
        <w:spacing w:line="220" w:lineRule="exact"/>
        <w:jc w:val="both"/>
        <w:rPr>
          <w:rFonts w:ascii="Arial" w:hAnsi="Arial" w:cs="Arial"/>
          <w:color w:val="auto"/>
        </w:rPr>
      </w:pPr>
      <w:r w:rsidRPr="00C5414B">
        <w:rPr>
          <w:rFonts w:ascii="Arial" w:hAnsi="Arial" w:cs="Arial"/>
          <w:color w:val="auto"/>
        </w:rPr>
        <w:t>Meet with a real estate professional that can:</w:t>
      </w:r>
    </w:p>
    <w:p w:rsidR="000A219D" w:rsidRPr="00C5414B" w:rsidRDefault="000A219D" w:rsidP="000A219D">
      <w:pPr>
        <w:widowControl w:val="0"/>
        <w:spacing w:line="220" w:lineRule="exact"/>
        <w:jc w:val="both"/>
        <w:rPr>
          <w:rFonts w:ascii="Arial" w:hAnsi="Arial" w:cs="Arial"/>
          <w:color w:val="auto"/>
        </w:rPr>
      </w:pPr>
    </w:p>
    <w:p w:rsidR="000A219D" w:rsidRPr="003B7709" w:rsidRDefault="000A219D" w:rsidP="003B7709">
      <w:pPr>
        <w:pStyle w:val="ListParagraph"/>
        <w:widowControl w:val="0"/>
        <w:numPr>
          <w:ilvl w:val="0"/>
          <w:numId w:val="4"/>
        </w:numPr>
        <w:spacing w:line="220" w:lineRule="exact"/>
        <w:jc w:val="both"/>
        <w:rPr>
          <w:rFonts w:ascii="Arial" w:hAnsi="Arial" w:cs="Arial"/>
          <w:color w:val="auto"/>
        </w:rPr>
      </w:pPr>
      <w:r w:rsidRPr="003B7709">
        <w:rPr>
          <w:rFonts w:ascii="Arial" w:hAnsi="Arial" w:cs="Arial"/>
          <w:color w:val="auto"/>
        </w:rPr>
        <w:t>Help connect you to superior local contractors and/or interior designers.</w:t>
      </w:r>
    </w:p>
    <w:p w:rsidR="000A219D" w:rsidRPr="00C5414B" w:rsidRDefault="000A219D" w:rsidP="000A219D">
      <w:pPr>
        <w:widowControl w:val="0"/>
        <w:spacing w:line="220" w:lineRule="exact"/>
        <w:jc w:val="both"/>
        <w:rPr>
          <w:rFonts w:ascii="Arial" w:hAnsi="Arial" w:cs="Arial"/>
          <w:color w:val="auto"/>
        </w:rPr>
      </w:pPr>
    </w:p>
    <w:p w:rsidR="000A219D" w:rsidRPr="003B7709" w:rsidRDefault="000A219D" w:rsidP="003B7709">
      <w:pPr>
        <w:pStyle w:val="ListParagraph"/>
        <w:widowControl w:val="0"/>
        <w:numPr>
          <w:ilvl w:val="0"/>
          <w:numId w:val="4"/>
        </w:numPr>
        <w:spacing w:line="220" w:lineRule="exact"/>
        <w:jc w:val="both"/>
        <w:rPr>
          <w:rFonts w:ascii="Arial" w:hAnsi="Arial" w:cs="Arial"/>
          <w:color w:val="auto"/>
        </w:rPr>
      </w:pPr>
      <w:r w:rsidRPr="003B7709">
        <w:rPr>
          <w:rFonts w:ascii="Arial" w:hAnsi="Arial" w:cs="Arial"/>
          <w:color w:val="auto"/>
        </w:rPr>
        <w:t>Help you determine which renovations are more consequential regarding ultimate resale value.</w:t>
      </w:r>
    </w:p>
    <w:p w:rsidR="003B7709" w:rsidRDefault="003B7709" w:rsidP="000A219D">
      <w:pPr>
        <w:widowControl w:val="0"/>
        <w:spacing w:line="220" w:lineRule="exact"/>
        <w:jc w:val="both"/>
        <w:rPr>
          <w:rFonts w:ascii="Arial" w:hAnsi="Arial" w:cs="Arial"/>
          <w:color w:val="auto"/>
        </w:rPr>
      </w:pPr>
    </w:p>
    <w:p w:rsidR="000A219D" w:rsidRPr="003B7709" w:rsidRDefault="000A219D" w:rsidP="003B7709">
      <w:pPr>
        <w:pStyle w:val="ListParagraph"/>
        <w:widowControl w:val="0"/>
        <w:numPr>
          <w:ilvl w:val="0"/>
          <w:numId w:val="4"/>
        </w:numPr>
        <w:spacing w:line="220" w:lineRule="exact"/>
        <w:jc w:val="both"/>
        <w:rPr>
          <w:rFonts w:ascii="Arial" w:hAnsi="Arial" w:cs="Arial"/>
          <w:color w:val="auto"/>
        </w:rPr>
      </w:pPr>
      <w:r w:rsidRPr="003B7709">
        <w:rPr>
          <w:rFonts w:ascii="Arial" w:hAnsi="Arial" w:cs="Arial"/>
          <w:color w:val="auto"/>
        </w:rPr>
        <w:t>Provide you with information and previews of current and potentially soon to be marketed properties which will help you determine if the alternative of moving is in your best short range and long range interest.</w:t>
      </w:r>
    </w:p>
    <w:p w:rsidR="003B7709" w:rsidRDefault="003B7709" w:rsidP="000A219D">
      <w:pPr>
        <w:widowControl w:val="0"/>
        <w:spacing w:line="220" w:lineRule="exact"/>
        <w:jc w:val="center"/>
        <w:rPr>
          <w:rFonts w:ascii="Arial" w:hAnsi="Arial" w:cs="Arial"/>
          <w:b/>
          <w:color w:val="auto"/>
          <w:sz w:val="22"/>
        </w:rPr>
      </w:pPr>
    </w:p>
    <w:p w:rsidR="000A219D" w:rsidRPr="00C3757C" w:rsidRDefault="000A219D" w:rsidP="000A219D">
      <w:pPr>
        <w:widowControl w:val="0"/>
        <w:spacing w:line="220" w:lineRule="exact"/>
        <w:jc w:val="center"/>
        <w:rPr>
          <w:rFonts w:ascii="Arial" w:hAnsi="Arial" w:cs="Arial"/>
          <w:b/>
          <w:color w:val="auto"/>
          <w:sz w:val="22"/>
        </w:rPr>
      </w:pPr>
      <w:r w:rsidRPr="00C3757C">
        <w:rPr>
          <w:rFonts w:ascii="Arial" w:hAnsi="Arial" w:cs="Arial"/>
          <w:b/>
          <w:color w:val="auto"/>
          <w:sz w:val="22"/>
        </w:rPr>
        <w:t>KNOW YOUR OPTIONS!</w:t>
      </w:r>
    </w:p>
    <w:p w:rsidR="000A219D" w:rsidRPr="009D229E" w:rsidRDefault="000A219D" w:rsidP="000A219D">
      <w:pPr>
        <w:widowControl w:val="0"/>
        <w:spacing w:line="220" w:lineRule="exact"/>
        <w:jc w:val="both"/>
        <w:rPr>
          <w:rFonts w:ascii="Arial" w:hAnsi="Arial" w:cs="Arial"/>
          <w:b/>
          <w:color w:val="auto"/>
        </w:rPr>
      </w:pPr>
    </w:p>
    <w:p w:rsidR="000A219D" w:rsidRPr="009D229E" w:rsidRDefault="000A219D" w:rsidP="000A219D">
      <w:pPr>
        <w:widowControl w:val="0"/>
        <w:spacing w:line="220" w:lineRule="exact"/>
        <w:jc w:val="both"/>
        <w:rPr>
          <w:rFonts w:ascii="Arial" w:hAnsi="Arial" w:cs="Arial"/>
          <w:b/>
          <w:color w:val="auto"/>
        </w:rPr>
      </w:pPr>
      <w:r w:rsidRPr="009D229E">
        <w:rPr>
          <w:rFonts w:ascii="Arial" w:hAnsi="Arial" w:cs="Arial"/>
          <w:b/>
          <w:color w:val="auto"/>
        </w:rPr>
        <w:t>Should you:</w:t>
      </w:r>
    </w:p>
    <w:p w:rsidR="000A219D" w:rsidRDefault="000A219D" w:rsidP="000A219D">
      <w:pPr>
        <w:widowControl w:val="0"/>
        <w:numPr>
          <w:ilvl w:val="0"/>
          <w:numId w:val="1"/>
        </w:numPr>
        <w:spacing w:line="220" w:lineRule="exact"/>
        <w:jc w:val="both"/>
        <w:rPr>
          <w:rFonts w:ascii="Arial" w:hAnsi="Arial" w:cs="Arial"/>
          <w:color w:val="auto"/>
        </w:rPr>
      </w:pPr>
      <w:r w:rsidRPr="0060782C">
        <w:rPr>
          <w:rFonts w:ascii="Arial" w:hAnsi="Arial" w:cs="Arial"/>
          <w:color w:val="auto"/>
        </w:rPr>
        <w:t>Stay in your home as is until it might be a better time to sell.</w:t>
      </w:r>
    </w:p>
    <w:p w:rsidR="000A219D" w:rsidRPr="000A219D" w:rsidRDefault="000A219D" w:rsidP="000A219D">
      <w:pPr>
        <w:widowControl w:val="0"/>
        <w:numPr>
          <w:ilvl w:val="0"/>
          <w:numId w:val="1"/>
        </w:numPr>
        <w:spacing w:line="220" w:lineRule="exact"/>
        <w:jc w:val="both"/>
        <w:rPr>
          <w:rFonts w:ascii="Arial" w:hAnsi="Arial" w:cs="Arial"/>
          <w:color w:val="auto"/>
        </w:rPr>
      </w:pPr>
      <w:r w:rsidRPr="000A219D">
        <w:rPr>
          <w:rFonts w:ascii="Arial" w:hAnsi="Arial" w:cs="Arial"/>
          <w:color w:val="auto"/>
        </w:rPr>
        <w:t>Stay in your home, improve its value and get to enjoy your personalized upgrades.</w:t>
      </w:r>
    </w:p>
    <w:p w:rsidR="000A219D" w:rsidRDefault="000A219D" w:rsidP="000A219D">
      <w:pPr>
        <w:widowControl w:val="0"/>
        <w:numPr>
          <w:ilvl w:val="0"/>
          <w:numId w:val="2"/>
        </w:numPr>
        <w:spacing w:line="220" w:lineRule="exact"/>
        <w:ind w:left="360"/>
        <w:jc w:val="both"/>
        <w:rPr>
          <w:rFonts w:ascii="Arial" w:hAnsi="Arial" w:cs="Arial"/>
          <w:color w:val="auto"/>
        </w:rPr>
      </w:pPr>
      <w:r w:rsidRPr="0060782C">
        <w:rPr>
          <w:rFonts w:ascii="Arial" w:hAnsi="Arial" w:cs="Arial"/>
          <w:color w:val="auto"/>
        </w:rPr>
        <w:t>Consult with recommended architects and/or contractor and look to maximize your profit in your property.</w:t>
      </w:r>
    </w:p>
    <w:p w:rsidR="000A219D" w:rsidRDefault="000A219D" w:rsidP="000A219D">
      <w:pPr>
        <w:widowControl w:val="0"/>
        <w:numPr>
          <w:ilvl w:val="0"/>
          <w:numId w:val="2"/>
        </w:numPr>
        <w:spacing w:line="220" w:lineRule="exact"/>
        <w:ind w:left="360"/>
        <w:jc w:val="both"/>
        <w:rPr>
          <w:rFonts w:ascii="Arial" w:hAnsi="Arial" w:cs="Arial"/>
          <w:color w:val="auto"/>
        </w:rPr>
      </w:pPr>
      <w:r w:rsidRPr="0060782C">
        <w:rPr>
          <w:rFonts w:ascii="Arial" w:hAnsi="Arial" w:cs="Arial"/>
          <w:color w:val="auto"/>
        </w:rPr>
        <w:t xml:space="preserve">Determine the value of your home as is, then calculate the costs of renovation and the projected market value once enhancements are </w:t>
      </w:r>
      <w:r>
        <w:rPr>
          <w:rFonts w:ascii="Arial" w:hAnsi="Arial" w:cs="Arial"/>
          <w:color w:val="auto"/>
        </w:rPr>
        <w:t>complete</w:t>
      </w:r>
      <w:r w:rsidRPr="0060782C">
        <w:rPr>
          <w:rFonts w:ascii="Arial" w:hAnsi="Arial" w:cs="Arial"/>
          <w:color w:val="auto"/>
        </w:rPr>
        <w:t>.</w:t>
      </w:r>
    </w:p>
    <w:p w:rsidR="000A219D" w:rsidRDefault="000A219D" w:rsidP="000A219D">
      <w:pPr>
        <w:widowControl w:val="0"/>
        <w:numPr>
          <w:ilvl w:val="0"/>
          <w:numId w:val="2"/>
        </w:numPr>
        <w:spacing w:line="220" w:lineRule="exact"/>
        <w:ind w:left="360"/>
        <w:jc w:val="both"/>
        <w:rPr>
          <w:rFonts w:ascii="Arial" w:hAnsi="Arial" w:cs="Arial"/>
          <w:color w:val="auto"/>
        </w:rPr>
      </w:pPr>
      <w:r w:rsidRPr="0060782C">
        <w:rPr>
          <w:rFonts w:ascii="Arial" w:hAnsi="Arial" w:cs="Arial"/>
          <w:color w:val="auto"/>
        </w:rPr>
        <w:t>Market your property for sale while you plan your renovation.</w:t>
      </w:r>
    </w:p>
    <w:p w:rsidR="000A219D" w:rsidRDefault="000A219D" w:rsidP="000A219D">
      <w:pPr>
        <w:widowControl w:val="0"/>
        <w:numPr>
          <w:ilvl w:val="0"/>
          <w:numId w:val="1"/>
        </w:numPr>
        <w:spacing w:line="220" w:lineRule="exact"/>
        <w:jc w:val="both"/>
        <w:rPr>
          <w:rFonts w:ascii="Arial" w:hAnsi="Arial" w:cs="Arial"/>
          <w:color w:val="auto"/>
        </w:rPr>
      </w:pPr>
      <w:r w:rsidRPr="000A219D">
        <w:rPr>
          <w:rFonts w:ascii="Arial" w:hAnsi="Arial" w:cs="Arial"/>
          <w:color w:val="auto"/>
        </w:rPr>
        <w:t xml:space="preserve">Consider pricing your home to sell as is as well as pricing it to sell after renovation. </w:t>
      </w:r>
    </w:p>
    <w:p w:rsidR="000A219D" w:rsidRPr="000A219D" w:rsidRDefault="000A219D" w:rsidP="000A219D">
      <w:pPr>
        <w:widowControl w:val="0"/>
        <w:numPr>
          <w:ilvl w:val="0"/>
          <w:numId w:val="1"/>
        </w:numPr>
        <w:spacing w:line="220" w:lineRule="exact"/>
        <w:jc w:val="both"/>
        <w:rPr>
          <w:rFonts w:ascii="Arial" w:hAnsi="Arial" w:cs="Arial"/>
          <w:color w:val="auto"/>
          <w:szCs w:val="16"/>
        </w:rPr>
      </w:pPr>
      <w:r w:rsidRPr="005B3F22">
        <w:rPr>
          <w:rFonts w:ascii="Arial" w:hAnsi="Arial" w:cs="Arial"/>
          <w:color w:val="auto"/>
          <w:szCs w:val="16"/>
        </w:rPr>
        <w:t>Determine which area and type of home is enjoying the greatest current and projected demand and consider the future resale of that property versus your current home.</w:t>
      </w:r>
    </w:p>
    <w:p w:rsidR="000A219D" w:rsidRDefault="000A219D" w:rsidP="000A219D">
      <w:pPr>
        <w:widowControl w:val="0"/>
        <w:spacing w:line="220" w:lineRule="exact"/>
        <w:jc w:val="both"/>
        <w:rPr>
          <w:rFonts w:ascii="Arial" w:hAnsi="Arial" w:cs="Arial"/>
          <w:color w:val="auto"/>
          <w:szCs w:val="16"/>
        </w:rPr>
      </w:pPr>
    </w:p>
    <w:p w:rsidR="000A219D" w:rsidRDefault="000A219D" w:rsidP="000A219D">
      <w:pPr>
        <w:widowControl w:val="0"/>
        <w:spacing w:line="220" w:lineRule="exact"/>
        <w:rPr>
          <w:rFonts w:ascii="Arial" w:hAnsi="Arial" w:cs="Arial"/>
          <w:color w:val="auto"/>
          <w:szCs w:val="16"/>
        </w:rPr>
      </w:pPr>
    </w:p>
    <w:p w:rsidR="000A219D" w:rsidRPr="005B3F22" w:rsidRDefault="000A219D" w:rsidP="000A219D">
      <w:pPr>
        <w:widowControl w:val="0"/>
        <w:spacing w:line="220" w:lineRule="exact"/>
        <w:jc w:val="both"/>
        <w:rPr>
          <w:rFonts w:ascii="Arial" w:hAnsi="Arial" w:cs="Arial"/>
          <w:b/>
          <w:color w:val="auto"/>
          <w:szCs w:val="16"/>
        </w:rPr>
      </w:pPr>
      <w:r w:rsidRPr="005B3F22">
        <w:rPr>
          <w:rFonts w:ascii="Arial" w:hAnsi="Arial" w:cs="Arial"/>
          <w:b/>
          <w:color w:val="auto"/>
          <w:szCs w:val="16"/>
        </w:rPr>
        <w:t xml:space="preserve">I am well trained to assist you in discovering the possibility of exchanging your lifestyle, net worth, and tax privileges through the use of a Move Up </w:t>
      </w:r>
      <w:proofErr w:type="spellStart"/>
      <w:r w:rsidRPr="005B3F22">
        <w:rPr>
          <w:rFonts w:ascii="Arial" w:hAnsi="Arial" w:cs="Arial"/>
          <w:b/>
          <w:color w:val="auto"/>
          <w:szCs w:val="16"/>
        </w:rPr>
        <w:t>System</w:t>
      </w:r>
      <w:r w:rsidRPr="00662A3B">
        <w:rPr>
          <w:rFonts w:ascii="Arial" w:hAnsi="Arial" w:cs="Arial"/>
          <w:b/>
          <w:color w:val="auto"/>
          <w:szCs w:val="16"/>
          <w:vertAlign w:val="superscript"/>
        </w:rPr>
        <w:t>SM</w:t>
      </w:r>
      <w:proofErr w:type="spellEnd"/>
      <w:r w:rsidRPr="005B3F22">
        <w:rPr>
          <w:rFonts w:ascii="Arial" w:hAnsi="Arial" w:cs="Arial"/>
          <w:b/>
          <w:color w:val="auto"/>
          <w:szCs w:val="16"/>
        </w:rPr>
        <w:t xml:space="preserve"> consultation. See my contact information on the front to schedule a quick consultation.</w:t>
      </w:r>
    </w:p>
    <w:bookmarkEnd w:id="1"/>
    <w:p w:rsidR="000A219D" w:rsidRPr="000A219D" w:rsidRDefault="000A219D" w:rsidP="000A219D">
      <w:pPr>
        <w:widowControl w:val="0"/>
        <w:spacing w:line="220" w:lineRule="exact"/>
        <w:jc w:val="both"/>
        <w:rPr>
          <w:rFonts w:ascii="Arial" w:hAnsi="Arial" w:cs="Arial"/>
          <w:color w:val="auto"/>
        </w:rPr>
      </w:pPr>
    </w:p>
    <w:p w:rsidR="000A219D" w:rsidRPr="00FD170E" w:rsidRDefault="000A219D" w:rsidP="000A219D">
      <w:pPr>
        <w:widowControl w:val="0"/>
        <w:spacing w:line="220" w:lineRule="exact"/>
        <w:jc w:val="both"/>
        <w:rPr>
          <w:rFonts w:ascii="Arial" w:hAnsi="Arial" w:cs="Arial"/>
          <w:color w:val="auto"/>
        </w:rPr>
      </w:pPr>
    </w:p>
    <w:p w:rsidR="00D40460" w:rsidRPr="00D40460" w:rsidRDefault="00D40460" w:rsidP="00D40460">
      <w:pPr>
        <w:widowControl w:val="0"/>
        <w:spacing w:line="220" w:lineRule="exact"/>
        <w:jc w:val="both"/>
        <w:rPr>
          <w:rFonts w:ascii="Arial" w:hAnsi="Arial" w:cs="Arial"/>
          <w:color w:val="auto"/>
        </w:rPr>
      </w:pPr>
      <w:r>
        <w:rPr>
          <w:rFonts w:ascii="Arial" w:hAnsi="Arial" w:cs="Arial"/>
          <w:color w:val="auto"/>
        </w:rPr>
        <w:t>Warmly,</w:t>
      </w:r>
    </w:p>
    <w:p w:rsidR="000A219D" w:rsidRPr="00FD170E" w:rsidRDefault="00D40460" w:rsidP="00D40460">
      <w:pPr>
        <w:widowControl w:val="0"/>
        <w:spacing w:line="220" w:lineRule="exact"/>
        <w:jc w:val="both"/>
        <w:rPr>
          <w:rFonts w:ascii="Arial" w:hAnsi="Arial" w:cs="Arial"/>
          <w:color w:val="auto"/>
        </w:rPr>
      </w:pPr>
      <w:r w:rsidRPr="00D40460">
        <w:rPr>
          <w:rFonts w:ascii="Arial" w:hAnsi="Arial" w:cs="Arial"/>
          <w:color w:val="auto"/>
        </w:rPr>
        <w:t>XXXXX</w:t>
      </w:r>
    </w:p>
    <w:p w:rsidR="000A219D" w:rsidRDefault="000A219D"/>
    <w:p w:rsidR="00D40460" w:rsidRDefault="00D40460">
      <w:bookmarkStart w:id="2" w:name="_GoBack"/>
      <w:bookmarkEnd w:id="2"/>
    </w:p>
    <w:sectPr w:rsidR="00D40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E5701"/>
    <w:multiLevelType w:val="hybridMultilevel"/>
    <w:tmpl w:val="6A6635A2"/>
    <w:lvl w:ilvl="0" w:tplc="7CBE25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BB5B28"/>
    <w:multiLevelType w:val="hybridMultilevel"/>
    <w:tmpl w:val="BB90193A"/>
    <w:lvl w:ilvl="0" w:tplc="7CBE25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B004EF"/>
    <w:multiLevelType w:val="hybridMultilevel"/>
    <w:tmpl w:val="092E9F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39434C"/>
    <w:multiLevelType w:val="hybridMultilevel"/>
    <w:tmpl w:val="8EA8640C"/>
    <w:lvl w:ilvl="0" w:tplc="59103E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E87394"/>
    <w:multiLevelType w:val="hybridMultilevel"/>
    <w:tmpl w:val="7FE02886"/>
    <w:lvl w:ilvl="0" w:tplc="7CBE25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219D"/>
    <w:rsid w:val="000A219D"/>
    <w:rsid w:val="001521BF"/>
    <w:rsid w:val="003B7709"/>
    <w:rsid w:val="00D40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596EA"/>
  <w15:docId w15:val="{43351D44-9FBB-AF40-AA9C-049C342E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219D"/>
    <w:pPr>
      <w:spacing w:after="0" w:line="240" w:lineRule="auto"/>
    </w:pPr>
    <w:rPr>
      <w:rFonts w:ascii="Times New Roman" w:eastAsia="Times New Roman" w:hAnsi="Times New Roman" w:cs="Times New Roman"/>
      <w:color w:val="21212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7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User</cp:lastModifiedBy>
  <cp:revision>3</cp:revision>
  <dcterms:created xsi:type="dcterms:W3CDTF">2018-03-29T17:54:00Z</dcterms:created>
  <dcterms:modified xsi:type="dcterms:W3CDTF">2018-05-07T18:33:00Z</dcterms:modified>
</cp:coreProperties>
</file>